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2.1 - Greek vs Hebraic writing styles</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Revelation Framework</w:t>
      </w:r>
      <w:r w:rsidDel="00000000" w:rsidR="00000000" w:rsidRPr="00000000">
        <w:rPr>
          <w:rtl w:val="0"/>
        </w:rPr>
      </w:r>
    </w:p>
    <w:p w:rsidR="00000000" w:rsidDel="00000000" w:rsidP="00000000" w:rsidRDefault="00000000" w:rsidRPr="00000000" w14:paraId="00000003">
      <w:pPr>
        <w:ind w:left="0" w:firstLine="0"/>
        <w:rPr/>
      </w:pPr>
      <w:r w:rsidDel="00000000" w:rsidR="00000000" w:rsidRPr="00000000">
        <w:rPr>
          <w:rtl w:val="0"/>
        </w:rPr>
        <w:t xml:space="preserve">We’re finally getting into Revelation! Woohoo! All the things we’ve studied so far in the other books of the Bible have just been glimpses of the end times. Each prophet saw bits and pieces of the story, but Revelation is the entire story all in one place. Any prophecy you find outside of Revelation, you should be able to place it inside of Revelation. This book will tell us all the details that the other prophets didn’t know about. </w:t>
      </w:r>
    </w:p>
    <w:p w:rsidR="00000000" w:rsidDel="00000000" w:rsidP="00000000" w:rsidRDefault="00000000" w:rsidRPr="00000000" w14:paraId="00000004">
      <w:pPr>
        <w:ind w:left="0" w:firstLine="0"/>
        <w:rPr/>
      </w:pPr>
      <w:r w:rsidDel="00000000" w:rsidR="00000000" w:rsidRPr="00000000">
        <w:rPr>
          <w:rtl w:val="0"/>
        </w:rPr>
        <w:t xml:space="preserve">With that said, this study is actually about getting us into the right mindset for how we need to interpret Revelation. Just like we did in previous studies, we need to understand who is writing it and who they are writing it to. This will lay the framework for how we approach this book and the main types and shadows we should be looking at to help us understand. </w:t>
      </w:r>
    </w:p>
    <w:p w:rsidR="00000000" w:rsidDel="00000000" w:rsidP="00000000" w:rsidRDefault="00000000" w:rsidRPr="00000000" w14:paraId="00000005">
      <w:pPr>
        <w:ind w:left="0" w:firstLine="0"/>
        <w:rPr/>
      </w:pPr>
      <w:r w:rsidDel="00000000" w:rsidR="00000000" w:rsidRPr="00000000">
        <w:rPr>
          <w:rtl w:val="0"/>
        </w:rPr>
        <w:t xml:space="preserve">The main things we’ll explore are:</w:t>
      </w:r>
    </w:p>
    <w:p w:rsidR="00000000" w:rsidDel="00000000" w:rsidP="00000000" w:rsidRDefault="00000000" w:rsidRPr="00000000" w14:paraId="00000006">
      <w:pPr>
        <w:numPr>
          <w:ilvl w:val="0"/>
          <w:numId w:val="1"/>
        </w:numPr>
        <w:spacing w:after="0" w:afterAutospacing="0"/>
        <w:ind w:left="720" w:hanging="360"/>
        <w:rPr>
          <w:u w:val="none"/>
        </w:rPr>
      </w:pPr>
      <w:r w:rsidDel="00000000" w:rsidR="00000000" w:rsidRPr="00000000">
        <w:rPr>
          <w:rtl w:val="0"/>
        </w:rPr>
        <w:t xml:space="preserve">Who wrote Revelation and why is that important?</w:t>
      </w:r>
    </w:p>
    <w:p w:rsidR="00000000" w:rsidDel="00000000" w:rsidP="00000000" w:rsidRDefault="00000000" w:rsidRPr="00000000" w14:paraId="00000007">
      <w:pPr>
        <w:numPr>
          <w:ilvl w:val="0"/>
          <w:numId w:val="1"/>
        </w:numPr>
        <w:spacing w:after="0" w:afterAutospacing="0" w:before="0" w:beforeAutospacing="0"/>
        <w:ind w:left="720" w:hanging="360"/>
        <w:rPr>
          <w:u w:val="none"/>
        </w:rPr>
      </w:pPr>
      <w:r w:rsidDel="00000000" w:rsidR="00000000" w:rsidRPr="00000000">
        <w:rPr>
          <w:rtl w:val="0"/>
        </w:rPr>
        <w:t xml:space="preserve">Who did they write it to and how does that inform our approach?</w:t>
      </w:r>
    </w:p>
    <w:p w:rsidR="00000000" w:rsidDel="00000000" w:rsidP="00000000" w:rsidRDefault="00000000" w:rsidRPr="00000000" w14:paraId="00000008">
      <w:pPr>
        <w:numPr>
          <w:ilvl w:val="0"/>
          <w:numId w:val="1"/>
        </w:numPr>
        <w:spacing w:after="0" w:afterAutospacing="0" w:before="0" w:beforeAutospacing="0"/>
        <w:ind w:left="720" w:hanging="360"/>
        <w:rPr>
          <w:u w:val="none"/>
        </w:rPr>
      </w:pPr>
      <w:r w:rsidDel="00000000" w:rsidR="00000000" w:rsidRPr="00000000">
        <w:rPr>
          <w:rtl w:val="0"/>
        </w:rPr>
        <w:t xml:space="preserve">How does this individual think and communicate?</w:t>
      </w:r>
    </w:p>
    <w:p w:rsidR="00000000" w:rsidDel="00000000" w:rsidP="00000000" w:rsidRDefault="00000000" w:rsidRPr="00000000" w14:paraId="00000009">
      <w:pPr>
        <w:numPr>
          <w:ilvl w:val="0"/>
          <w:numId w:val="1"/>
        </w:numPr>
        <w:spacing w:before="0" w:beforeAutospacing="0"/>
        <w:ind w:left="720" w:hanging="360"/>
        <w:rPr>
          <w:u w:val="none"/>
        </w:rPr>
      </w:pPr>
      <w:r w:rsidDel="00000000" w:rsidR="00000000" w:rsidRPr="00000000">
        <w:rPr>
          <w:rtl w:val="0"/>
        </w:rPr>
        <w:t xml:space="preserve">What are the main differences between Greek and Hebraic thinking?</w:t>
      </w:r>
    </w:p>
    <w:p w:rsidR="00000000" w:rsidDel="00000000" w:rsidP="00000000" w:rsidRDefault="00000000" w:rsidRPr="00000000" w14:paraId="0000000A">
      <w:pPr>
        <w:rPr/>
      </w:pPr>
      <w:r w:rsidDel="00000000" w:rsidR="00000000" w:rsidRPr="00000000">
        <w:rPr>
          <w:rtl w:val="0"/>
        </w:rPr>
        <w:t xml:space="preserve">Let’s get started!</w:t>
      </w:r>
    </w:p>
    <w:p w:rsidR="00000000" w:rsidDel="00000000" w:rsidP="00000000" w:rsidRDefault="00000000" w:rsidRPr="00000000" w14:paraId="0000000B">
      <w:pPr>
        <w:pStyle w:val="Heading1"/>
        <w:rPr/>
      </w:pPr>
      <w:bookmarkStart w:colFirst="0" w:colLast="0" w:name="_155lcvh3bjrc" w:id="2"/>
      <w:bookmarkEnd w:id="2"/>
      <w:r w:rsidDel="00000000" w:rsidR="00000000" w:rsidRPr="00000000">
        <w:rPr>
          <w:rtl w:val="0"/>
        </w:rPr>
        <w:t xml:space="preserve">Who wrote Revelation?</w:t>
      </w:r>
    </w:p>
    <w:p w:rsidR="00000000" w:rsidDel="00000000" w:rsidP="00000000" w:rsidRDefault="00000000" w:rsidRPr="00000000" w14:paraId="0000000C">
      <w:pPr>
        <w:pStyle w:val="Heading2"/>
        <w:rPr/>
      </w:pPr>
      <w:bookmarkStart w:colFirst="0" w:colLast="0" w:name="_aim0t46si7vj" w:id="3"/>
      <w:bookmarkEnd w:id="3"/>
      <w:r w:rsidDel="00000000" w:rsidR="00000000" w:rsidRPr="00000000">
        <w:rPr>
          <w:rtl w:val="0"/>
        </w:rPr>
        <w:t xml:space="preserve">Read Revelation 1:1-3</w:t>
      </w:r>
    </w:p>
    <w:p w:rsidR="00000000" w:rsidDel="00000000" w:rsidP="00000000" w:rsidRDefault="00000000" w:rsidRPr="00000000" w14:paraId="0000000D">
      <w:pPr>
        <w:rPr/>
      </w:pPr>
      <w:r w:rsidDel="00000000" w:rsidR="00000000" w:rsidRPr="00000000">
        <w:rPr>
          <w:rtl w:val="0"/>
        </w:rPr>
        <w:t xml:space="preserve">Who was the human being who transcribed the visions found in Revelation?</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color w:val="ff0000"/>
              </w:rPr>
            </w:pPr>
            <w:r w:rsidDel="00000000" w:rsidR="00000000" w:rsidRPr="00000000">
              <w:rPr>
                <w:color w:val="ff0000"/>
                <w:rtl w:val="0"/>
              </w:rPr>
              <w:t xml:space="preserve">John of Patmos</w:t>
            </w:r>
          </w:p>
        </w:tc>
      </w:tr>
    </w:tbl>
    <w:p w:rsidR="00000000" w:rsidDel="00000000" w:rsidP="00000000" w:rsidRDefault="00000000" w:rsidRPr="00000000" w14:paraId="0000000F">
      <w:pPr>
        <w:rPr/>
      </w:pPr>
      <w:r w:rsidDel="00000000" w:rsidR="00000000" w:rsidRPr="00000000">
        <w:rPr>
          <w:rtl w:val="0"/>
        </w:rPr>
        <w:t xml:space="preserve">Where did that person get the information from directly?</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rPr>
                <w:color w:val="ff0000"/>
              </w:rPr>
            </w:pPr>
            <w:r w:rsidDel="00000000" w:rsidR="00000000" w:rsidRPr="00000000">
              <w:rPr>
                <w:color w:val="ff0000"/>
                <w:rtl w:val="0"/>
              </w:rPr>
              <w:t xml:space="preserve">An angel</w:t>
            </w:r>
          </w:p>
        </w:tc>
      </w:tr>
    </w:tbl>
    <w:p w:rsidR="00000000" w:rsidDel="00000000" w:rsidP="00000000" w:rsidRDefault="00000000" w:rsidRPr="00000000" w14:paraId="00000011">
      <w:pPr>
        <w:rPr/>
      </w:pPr>
      <w:r w:rsidDel="00000000" w:rsidR="00000000" w:rsidRPr="00000000">
        <w:rPr>
          <w:rtl w:val="0"/>
        </w:rPr>
        <w:t xml:space="preserve">Where did that messenger get the information from?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rPr>
                <w:color w:val="ff0000"/>
              </w:rPr>
            </w:pPr>
            <w:r w:rsidDel="00000000" w:rsidR="00000000" w:rsidRPr="00000000">
              <w:rPr>
                <w:color w:val="ff0000"/>
                <w:rtl w:val="0"/>
              </w:rPr>
              <w:t xml:space="preserve">Jesus Christ</w:t>
            </w:r>
          </w:p>
        </w:tc>
      </w:tr>
    </w:tbl>
    <w:p w:rsidR="00000000" w:rsidDel="00000000" w:rsidP="00000000" w:rsidRDefault="00000000" w:rsidRPr="00000000" w14:paraId="00000013">
      <w:pPr>
        <w:rPr/>
      </w:pPr>
      <w:r w:rsidDel="00000000" w:rsidR="00000000" w:rsidRPr="00000000">
        <w:rPr>
          <w:rtl w:val="0"/>
        </w:rPr>
        <w:t xml:space="preserve">Who was the person at the top of the ladder who passed down this information?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before="0" w:line="240" w:lineRule="auto"/>
              <w:rPr>
                <w:color w:val="ff0000"/>
              </w:rPr>
            </w:pPr>
            <w:r w:rsidDel="00000000" w:rsidR="00000000" w:rsidRPr="00000000">
              <w:rPr>
                <w:color w:val="ff0000"/>
                <w:rtl w:val="0"/>
              </w:rPr>
              <w:t xml:space="preserve">God the Father</w:t>
            </w:r>
          </w:p>
        </w:tc>
      </w:tr>
    </w:tbl>
    <w:p w:rsidR="00000000" w:rsidDel="00000000" w:rsidP="00000000" w:rsidRDefault="00000000" w:rsidRPr="00000000" w14:paraId="00000015">
      <w:pPr>
        <w:rPr/>
      </w:pPr>
      <w:r w:rsidDel="00000000" w:rsidR="00000000" w:rsidRPr="00000000">
        <w:rPr>
          <w:rtl w:val="0"/>
        </w:rPr>
        <w:t xml:space="preserve">So, who is the author of Revelation?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before="0" w:line="240" w:lineRule="auto"/>
              <w:rPr>
                <w:color w:val="ff0000"/>
              </w:rPr>
            </w:pPr>
            <w:r w:rsidDel="00000000" w:rsidR="00000000" w:rsidRPr="00000000">
              <w:rPr>
                <w:color w:val="ff0000"/>
                <w:rtl w:val="0"/>
              </w:rPr>
              <w:t xml:space="preserve">God the Father</w:t>
            </w:r>
          </w:p>
        </w:tc>
      </w:tr>
    </w:tbl>
    <w:p w:rsidR="00000000" w:rsidDel="00000000" w:rsidP="00000000" w:rsidRDefault="00000000" w:rsidRPr="00000000" w14:paraId="00000017">
      <w:pPr>
        <w:rPr/>
      </w:pPr>
      <w:r w:rsidDel="00000000" w:rsidR="00000000" w:rsidRPr="00000000">
        <w:rPr>
          <w:rtl w:val="0"/>
        </w:rPr>
        <w:t xml:space="preserve">A lot of people believe verse 1 is saying that the book of Revelation is the story that reveals the majesty of Jesus Christ, since it says “The Revelation of Jesus Christ.” That’s not what this passage is saying, though. Can you rewrite this sentence to more accurately convey the thought in modern language?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before="0" w:line="240" w:lineRule="auto"/>
              <w:rPr>
                <w:color w:val="ff0000"/>
              </w:rPr>
            </w:pPr>
            <w:r w:rsidDel="00000000" w:rsidR="00000000" w:rsidRPr="00000000">
              <w:rPr>
                <w:color w:val="ff0000"/>
                <w:rtl w:val="0"/>
              </w:rPr>
              <w:t xml:space="preserve">God the Father gave Jesus Christ a revelation of things to come; Jesus promptly sent an angel to deliver the message to John. </w:t>
            </w:r>
          </w:p>
        </w:tc>
      </w:tr>
    </w:tbl>
    <w:p w:rsidR="00000000" w:rsidDel="00000000" w:rsidP="00000000" w:rsidRDefault="00000000" w:rsidRPr="00000000" w14:paraId="00000019">
      <w:pPr>
        <w:rPr/>
      </w:pPr>
      <w:r w:rsidDel="00000000" w:rsidR="00000000" w:rsidRPr="00000000">
        <w:rPr>
          <w:rtl w:val="0"/>
        </w:rPr>
        <w:t xml:space="preserve">In verse 2, it says the angel “bore witness to the word of God, and to the testimony of Jesus Christ, to all things that he saw.” What does it mean when the angel bore witness?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rPr>
                <w:color w:val="ff0000"/>
              </w:rPr>
            </w:pPr>
            <w:r w:rsidDel="00000000" w:rsidR="00000000" w:rsidRPr="00000000">
              <w:rPr>
                <w:color w:val="ff0000"/>
                <w:rtl w:val="0"/>
              </w:rPr>
              <w:t xml:space="preserve">The angel is swearing in, like in the court of law, that this is the truth, the whole truth, and nothing but the truth. It is 100% accurate, and delivered to John exactly as it was delivered to him. There were no changes in the message. </w:t>
            </w:r>
          </w:p>
        </w:tc>
      </w:tr>
    </w:tbl>
    <w:p w:rsidR="00000000" w:rsidDel="00000000" w:rsidP="00000000" w:rsidRDefault="00000000" w:rsidRPr="00000000" w14:paraId="0000001B">
      <w:pPr>
        <w:rPr/>
      </w:pPr>
      <w:r w:rsidDel="00000000" w:rsidR="00000000" w:rsidRPr="00000000">
        <w:rPr>
          <w:rtl w:val="0"/>
        </w:rPr>
        <w:t xml:space="preserve">Let’s jump to Revelation 22:18-19. Combined with Revelation 1:2, what does this tell us about the accuracy of the words and placement of all the visions in this book?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before="0" w:line="240" w:lineRule="auto"/>
              <w:rPr>
                <w:color w:val="ff0000"/>
              </w:rPr>
            </w:pPr>
            <w:r w:rsidDel="00000000" w:rsidR="00000000" w:rsidRPr="00000000">
              <w:rPr>
                <w:color w:val="ff0000"/>
                <w:rtl w:val="0"/>
              </w:rPr>
              <w:t xml:space="preserve">God put a pretty scary curse on those who try to modify or change the text in this book. This is to let us know that the words in here are exactly as they should be in the order they need to be, just the way God wanted them. It’s most likely unchanged because it’s under divine protection from the Most High. There should be no concerns about inaccuracies. </w:t>
            </w:r>
          </w:p>
        </w:tc>
      </w:tr>
    </w:tbl>
    <w:p w:rsidR="00000000" w:rsidDel="00000000" w:rsidP="00000000" w:rsidRDefault="00000000" w:rsidRPr="00000000" w14:paraId="0000001D">
      <w:pPr>
        <w:rPr/>
      </w:pPr>
      <w:r w:rsidDel="00000000" w:rsidR="00000000" w:rsidRPr="00000000">
        <w:rPr>
          <w:rtl w:val="0"/>
        </w:rPr>
        <w:t xml:space="preserve">Alright, we now know that this book is legit. God gave us exactly what He wanted to give us, and it’s been perfectly preserved for 2000 years. This should ease our anxieties about translations errors and such. (We honestly don’t need to worry about that too much, anyway, as we’ll be going back to the original Greek for a lot of things!) But who was God giving this vision to? Who did He want to read this? </w:t>
      </w:r>
    </w:p>
    <w:p w:rsidR="00000000" w:rsidDel="00000000" w:rsidP="00000000" w:rsidRDefault="00000000" w:rsidRPr="00000000" w14:paraId="0000001E">
      <w:pPr>
        <w:pStyle w:val="Heading2"/>
        <w:rPr/>
      </w:pPr>
      <w:bookmarkStart w:colFirst="0" w:colLast="0" w:name="_eht6j6jp3wq8" w:id="4"/>
      <w:bookmarkEnd w:id="4"/>
      <w:r w:rsidDel="00000000" w:rsidR="00000000" w:rsidRPr="00000000">
        <w:rPr>
          <w:rtl w:val="0"/>
        </w:rPr>
        <w:t xml:space="preserve">Read Revelation 1:1-8</w:t>
      </w:r>
    </w:p>
    <w:p w:rsidR="00000000" w:rsidDel="00000000" w:rsidP="00000000" w:rsidRDefault="00000000" w:rsidRPr="00000000" w14:paraId="0000001F">
      <w:pPr>
        <w:rPr/>
      </w:pPr>
      <w:r w:rsidDel="00000000" w:rsidR="00000000" w:rsidRPr="00000000">
        <w:rPr>
          <w:rtl w:val="0"/>
        </w:rPr>
        <w:t xml:space="preserve">John, in verse 4, is doing the same thing that Jesus and the angel did. He’s passing the message forward. Who did John pass this writing to?</w:t>
      </w:r>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before="0" w:line="240" w:lineRule="auto"/>
              <w:rPr>
                <w:color w:val="ff0000"/>
              </w:rPr>
            </w:pPr>
            <w:r w:rsidDel="00000000" w:rsidR="00000000" w:rsidRPr="00000000">
              <w:rPr>
                <w:color w:val="ff0000"/>
                <w:rtl w:val="0"/>
              </w:rPr>
              <w:t xml:space="preserve">The seven churches which are in Asia</w:t>
            </w:r>
          </w:p>
        </w:tc>
      </w:tr>
    </w:tbl>
    <w:p w:rsidR="00000000" w:rsidDel="00000000" w:rsidP="00000000" w:rsidRDefault="00000000" w:rsidRPr="00000000" w14:paraId="00000021">
      <w:pPr>
        <w:rPr/>
      </w:pPr>
      <w:r w:rsidDel="00000000" w:rsidR="00000000" w:rsidRPr="00000000">
        <w:rPr>
          <w:rtl w:val="0"/>
        </w:rPr>
        <w:t xml:space="preserve">Are they the main recipients of this revelation? Are they the only ones who need to read this?</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before="0" w:line="240" w:lineRule="auto"/>
              <w:rPr>
                <w:color w:val="ff0000"/>
              </w:rPr>
            </w:pPr>
            <w:r w:rsidDel="00000000" w:rsidR="00000000" w:rsidRPr="00000000">
              <w:rPr>
                <w:color w:val="ff0000"/>
                <w:rtl w:val="0"/>
              </w:rPr>
              <w:t xml:space="preserve">No. Well, they are part of it, not all of it. </w:t>
            </w:r>
          </w:p>
        </w:tc>
      </w:tr>
    </w:tbl>
    <w:p w:rsidR="00000000" w:rsidDel="00000000" w:rsidP="00000000" w:rsidRDefault="00000000" w:rsidRPr="00000000" w14:paraId="00000023">
      <w:pPr>
        <w:rPr/>
      </w:pPr>
      <w:r w:rsidDel="00000000" w:rsidR="00000000" w:rsidRPr="00000000">
        <w:rPr>
          <w:rtl w:val="0"/>
        </w:rPr>
        <w:t xml:space="preserve">In verses 5-6, who is John referring to besides Jesus here? Are they the main recipients?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rPr>
                <w:color w:val="ff0000"/>
              </w:rPr>
            </w:pPr>
            <w:r w:rsidDel="00000000" w:rsidR="00000000" w:rsidRPr="00000000">
              <w:rPr>
                <w:color w:val="ff0000"/>
                <w:rtl w:val="0"/>
              </w:rPr>
              <w:t xml:space="preserve">“Us” - as in, all Christians. </w:t>
            </w:r>
          </w:p>
          <w:p w:rsidR="00000000" w:rsidDel="00000000" w:rsidP="00000000" w:rsidRDefault="00000000" w:rsidRPr="00000000" w14:paraId="0000002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6">
            <w:pPr>
              <w:widowControl w:val="0"/>
              <w:spacing w:after="0" w:before="0" w:line="240" w:lineRule="auto"/>
              <w:rPr>
                <w:color w:val="ff0000"/>
              </w:rPr>
            </w:pPr>
            <w:r w:rsidDel="00000000" w:rsidR="00000000" w:rsidRPr="00000000">
              <w:rPr>
                <w:color w:val="ff0000"/>
                <w:rtl w:val="0"/>
              </w:rPr>
              <w:t xml:space="preserve">Yes, this Revelation was delivered for all Christians, for those who have faith in Jesus.</w:t>
            </w:r>
          </w:p>
        </w:tc>
      </w:tr>
    </w:tbl>
    <w:p w:rsidR="00000000" w:rsidDel="00000000" w:rsidP="00000000" w:rsidRDefault="00000000" w:rsidRPr="00000000" w14:paraId="00000027">
      <w:pPr>
        <w:rPr>
          <w:color w:val="ff0000"/>
        </w:rPr>
      </w:pPr>
      <w:r w:rsidDel="00000000" w:rsidR="00000000" w:rsidRPr="00000000">
        <w:rPr>
          <w:color w:val="ff0000"/>
          <w:rtl w:val="0"/>
        </w:rPr>
        <w:t xml:space="preserve">Take a moment to address the elephant in the room: “Revelation is for the Jews who are left behind. Signs are for Jews, not Christians.” That is not what chapter 1 is telling us. This book is for </w:t>
      </w:r>
      <w:r w:rsidDel="00000000" w:rsidR="00000000" w:rsidRPr="00000000">
        <w:rPr>
          <w:b w:val="1"/>
          <w:bCs w:val="1"/>
          <w:color w:val="ff0000"/>
          <w:u w:val="single"/>
          <w:rtl w:val="0"/>
        </w:rPr>
        <w:t xml:space="preserve">us</w:t>
      </w:r>
      <w:r w:rsidDel="00000000" w:rsidR="00000000" w:rsidRPr="00000000">
        <w:rPr>
          <w:color w:val="ff0000"/>
          <w:rtl w:val="0"/>
        </w:rPr>
        <w:t xml:space="preserve">, for Christians, who believe in Jesus Christ as our Lord and Savior. It is not addressed to non-believers, including non-believing Jews. Anyone can read this book, however, it’s not for everyone, and it won’t make sense to people who don’t have the guidance of the Holy Spirit. </w:t>
      </w:r>
    </w:p>
    <w:p w:rsidR="00000000" w:rsidDel="00000000" w:rsidP="00000000" w:rsidRDefault="00000000" w:rsidRPr="00000000" w14:paraId="00000028">
      <w:pPr>
        <w:rPr/>
      </w:pPr>
      <w:r w:rsidDel="00000000" w:rsidR="00000000" w:rsidRPr="00000000">
        <w:rPr>
          <w:rtl w:val="0"/>
        </w:rPr>
        <w:t xml:space="preserve">What does John call Christians in verse 6?</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before="0" w:line="240" w:lineRule="auto"/>
              <w:rPr>
                <w:color w:val="ff0000"/>
              </w:rPr>
            </w:pPr>
            <w:r w:rsidDel="00000000" w:rsidR="00000000" w:rsidRPr="00000000">
              <w:rPr>
                <w:color w:val="ff0000"/>
                <w:rtl w:val="0"/>
              </w:rPr>
              <w:t xml:space="preserve">“</w:t>
            </w:r>
            <w:r w:rsidDel="00000000" w:rsidR="00000000" w:rsidRPr="00000000">
              <w:rPr>
                <w:b w:val="1"/>
                <w:bCs w:val="1"/>
                <w:color w:val="ff0000"/>
                <w:rtl w:val="0"/>
              </w:rPr>
              <w:t xml:space="preserve">Kings</w:t>
            </w:r>
            <w:r w:rsidDel="00000000" w:rsidR="00000000" w:rsidRPr="00000000">
              <w:rPr>
                <w:color w:val="ff0000"/>
                <w:rtl w:val="0"/>
              </w:rPr>
              <w:t xml:space="preserve"> and </w:t>
            </w:r>
            <w:r w:rsidDel="00000000" w:rsidR="00000000" w:rsidRPr="00000000">
              <w:rPr>
                <w:b w:val="1"/>
                <w:bCs w:val="1"/>
                <w:color w:val="ff0000"/>
                <w:rtl w:val="0"/>
              </w:rPr>
              <w:t xml:space="preserve">priests </w:t>
            </w:r>
            <w:r w:rsidDel="00000000" w:rsidR="00000000" w:rsidRPr="00000000">
              <w:rPr>
                <w:color w:val="ff0000"/>
                <w:rtl w:val="0"/>
              </w:rPr>
              <w:t xml:space="preserve">to His God and Father”</w:t>
            </w:r>
          </w:p>
        </w:tc>
      </w:tr>
    </w:tbl>
    <w:p w:rsidR="00000000" w:rsidDel="00000000" w:rsidP="00000000" w:rsidRDefault="00000000" w:rsidRPr="00000000" w14:paraId="0000002A">
      <w:pPr>
        <w:rPr/>
      </w:pPr>
      <w:r w:rsidDel="00000000" w:rsidR="00000000" w:rsidRPr="00000000">
        <w:rPr>
          <w:rtl w:val="0"/>
        </w:rPr>
        <w:t xml:space="preserve">Interesting. So what do you think the majority of the imagery is going to be focused on in Revelation? Knowing the author and knowing the audience, what do we need to understand first to decipher the Word of God?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rPr>
                <w:color w:val="ff0000"/>
              </w:rPr>
            </w:pPr>
            <w:r w:rsidDel="00000000" w:rsidR="00000000" w:rsidRPr="00000000">
              <w:rPr>
                <w:color w:val="ff0000"/>
                <w:rtl w:val="0"/>
              </w:rPr>
              <w:t xml:space="preserve">We need to understand the hierarchical and governmental set-up that God handed to people in the Old Testament. This will explain things such as power structures, authority structures, and any of the behaviors of characters who are presented in visions that are focused on government based symbols. </w:t>
            </w:r>
          </w:p>
          <w:p w:rsidR="00000000" w:rsidDel="00000000" w:rsidP="00000000" w:rsidRDefault="00000000" w:rsidRPr="00000000" w14:paraId="0000002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D">
            <w:pPr>
              <w:widowControl w:val="0"/>
              <w:spacing w:after="0" w:before="0" w:line="240" w:lineRule="auto"/>
              <w:rPr>
                <w:color w:val="ff0000"/>
              </w:rPr>
            </w:pPr>
            <w:r w:rsidDel="00000000" w:rsidR="00000000" w:rsidRPr="00000000">
              <w:rPr>
                <w:color w:val="ff0000"/>
                <w:rtl w:val="0"/>
              </w:rPr>
              <w:t xml:space="preserve">We also need to understand temple imagery, which is vast and varied. Temples exist both on Earth and in Heaven and are intricately related to God the Father. This involves understanding how God instructed people to build, manage, and staff temples in the Old Testament, as well as the important rituals and events that were centered around temples. </w:t>
            </w:r>
          </w:p>
        </w:tc>
      </w:tr>
    </w:tbl>
    <w:p w:rsidR="00000000" w:rsidDel="00000000" w:rsidP="00000000" w:rsidRDefault="00000000" w:rsidRPr="00000000" w14:paraId="0000002E">
      <w:pPr>
        <w:rPr/>
      </w:pPr>
      <w:r w:rsidDel="00000000" w:rsidR="00000000" w:rsidRPr="00000000">
        <w:rPr>
          <w:rtl w:val="0"/>
        </w:rPr>
        <w:t xml:space="preserve">We’ve already approached a lot of assumptions people make about Revelation in the previous few weeks. A common assumption is that the end times story is a bridal story with Christ and the Bride. Does it mention that at all in Chapter 1? Is that an accurate assumption? How do you think that assumption affects how we read meaning into different visions?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rPr>
                <w:color w:val="ff0000"/>
              </w:rPr>
            </w:pPr>
            <w:r w:rsidDel="00000000" w:rsidR="00000000" w:rsidRPr="00000000">
              <w:rPr>
                <w:color w:val="ff0000"/>
                <w:rtl w:val="0"/>
              </w:rPr>
              <w:t xml:space="preserve">That is not an accurate assumption. Revelation is written by God, not Christ. God the Father’s relationship with us is as Kings and Priests. Jesus’ relationship with us is as our Savior, High Priest in Heaven, and Bridegroom. This book is from God to His kings and priests, not from Jesus to His bride. If we think we’re reading a bridal story… then nothing will make sense moving forward. </w:t>
            </w:r>
          </w:p>
        </w:tc>
      </w:tr>
    </w:tbl>
    <w:p w:rsidR="00000000" w:rsidDel="00000000" w:rsidP="00000000" w:rsidRDefault="00000000" w:rsidRPr="00000000" w14:paraId="00000030">
      <w:pPr>
        <w:pStyle w:val="Heading1"/>
        <w:rPr/>
      </w:pPr>
      <w:bookmarkStart w:colFirst="0" w:colLast="0" w:name="_z77lsb3jvdch" w:id="5"/>
      <w:bookmarkEnd w:id="5"/>
      <w:r w:rsidDel="00000000" w:rsidR="00000000" w:rsidRPr="00000000">
        <w:rPr>
          <w:rtl w:val="0"/>
        </w:rPr>
        <w:t xml:space="preserve">The God of Israel</w:t>
      </w:r>
    </w:p>
    <w:p w:rsidR="00000000" w:rsidDel="00000000" w:rsidP="00000000" w:rsidRDefault="00000000" w:rsidRPr="00000000" w14:paraId="00000031">
      <w:pPr>
        <w:rPr/>
      </w:pPr>
      <w:r w:rsidDel="00000000" w:rsidR="00000000" w:rsidRPr="00000000">
        <w:rPr>
          <w:rtl w:val="0"/>
        </w:rPr>
        <w:t xml:space="preserve">Now that we understand who wrote the book of Revelation and who He wrote it to, we need to understand how this individual thinks and communicates. Why? Well, we’re approaching life from a Greek mindset, because that’s how we were raised. Greek philosophers, such as Plato and Socrates, contributed greatly to education. You might have heard of the “Socratic Method.” But… is the way that we were taught to think the right way to think when reading Revelation? How did the Person who wrote Revelation think?</w:t>
      </w:r>
      <w:r w:rsidDel="00000000" w:rsidR="00000000" w:rsidRPr="00000000">
        <w:rPr>
          <w:rtl w:val="0"/>
        </w:rPr>
      </w:r>
    </w:p>
    <w:p w:rsidR="00000000" w:rsidDel="00000000" w:rsidP="00000000" w:rsidRDefault="00000000" w:rsidRPr="00000000" w14:paraId="00000032">
      <w:pPr>
        <w:pStyle w:val="Heading2"/>
        <w:rPr/>
      </w:pPr>
      <w:bookmarkStart w:colFirst="0" w:colLast="0" w:name="_1oi4nox1w6rz" w:id="6"/>
      <w:bookmarkEnd w:id="6"/>
      <w:r w:rsidDel="00000000" w:rsidR="00000000" w:rsidRPr="00000000">
        <w:rPr>
          <w:rtl w:val="0"/>
        </w:rPr>
        <w:t xml:space="preserve">Read Exodus 6:6-8</w:t>
      </w:r>
    </w:p>
    <w:p w:rsidR="00000000" w:rsidDel="00000000" w:rsidP="00000000" w:rsidRDefault="00000000" w:rsidRPr="00000000" w14:paraId="00000033">
      <w:pPr>
        <w:rPr/>
      </w:pPr>
      <w:r w:rsidDel="00000000" w:rsidR="00000000" w:rsidRPr="00000000">
        <w:rPr>
          <w:rtl w:val="0"/>
        </w:rPr>
        <w:t xml:space="preserve">Who did God take to be His people? Why is this significant in knowing how He may think?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before="0" w:line="240" w:lineRule="auto"/>
              <w:rPr>
                <w:color w:val="ff0000"/>
              </w:rPr>
            </w:pPr>
            <w:r w:rsidDel="00000000" w:rsidR="00000000" w:rsidRPr="00000000">
              <w:rPr>
                <w:color w:val="ff0000"/>
                <w:rtl w:val="0"/>
              </w:rPr>
              <w:t xml:space="preserve">Israel. This gives us the hint that God’s thinking may perhaps match the thinking of the people He chose to be His. He wanted a people similar to Him that would be His possession. </w:t>
            </w:r>
          </w:p>
        </w:tc>
      </w:tr>
    </w:tbl>
    <w:p w:rsidR="00000000" w:rsidDel="00000000" w:rsidP="00000000" w:rsidRDefault="00000000" w:rsidRPr="00000000" w14:paraId="00000035">
      <w:pPr>
        <w:pStyle w:val="Heading2"/>
        <w:rPr/>
      </w:pPr>
      <w:bookmarkStart w:colFirst="0" w:colLast="0" w:name="_j80vomitg6vn" w:id="7"/>
      <w:bookmarkEnd w:id="7"/>
      <w:r w:rsidDel="00000000" w:rsidR="00000000" w:rsidRPr="00000000">
        <w:rPr>
          <w:rtl w:val="0"/>
        </w:rPr>
        <w:t xml:space="preserve">Read Matthew 12:38-42, Matthew 16:1-4, Matthew 15:26, Romans 1:16</w:t>
      </w:r>
    </w:p>
    <w:p w:rsidR="00000000" w:rsidDel="00000000" w:rsidP="00000000" w:rsidRDefault="00000000" w:rsidRPr="00000000" w14:paraId="00000036">
      <w:pPr>
        <w:rPr/>
      </w:pPr>
      <w:r w:rsidDel="00000000" w:rsidR="00000000" w:rsidRPr="00000000">
        <w:rPr>
          <w:rtl w:val="0"/>
        </w:rPr>
        <w:t xml:space="preserve">What were the Jewish people during Jesus’s time asking for?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rPr>
                <w:color w:val="ff0000"/>
              </w:rPr>
            </w:pPr>
            <w:r w:rsidDel="00000000" w:rsidR="00000000" w:rsidRPr="00000000">
              <w:rPr>
                <w:color w:val="ff0000"/>
                <w:rtl w:val="0"/>
              </w:rPr>
              <w:t xml:space="preserve">They were asking for signs. </w:t>
            </w:r>
          </w:p>
        </w:tc>
      </w:tr>
    </w:tbl>
    <w:p w:rsidR="00000000" w:rsidDel="00000000" w:rsidP="00000000" w:rsidRDefault="00000000" w:rsidRPr="00000000" w14:paraId="00000038">
      <w:pPr>
        <w:rPr/>
      </w:pPr>
      <w:r w:rsidDel="00000000" w:rsidR="00000000" w:rsidRPr="00000000">
        <w:rPr>
          <w:rtl w:val="0"/>
        </w:rPr>
        <w:t xml:space="preserve">Did Jesus perform many signs and miracles during his 3.5-year ministry?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before="0" w:line="240" w:lineRule="auto"/>
              <w:rPr>
                <w:color w:val="ff0000"/>
              </w:rPr>
            </w:pPr>
            <w:r w:rsidDel="00000000" w:rsidR="00000000" w:rsidRPr="00000000">
              <w:rPr>
                <w:color w:val="ff0000"/>
                <w:rtl w:val="0"/>
              </w:rPr>
              <w:t xml:space="preserve">Yes, He performed a lot. </w:t>
            </w:r>
          </w:p>
        </w:tc>
      </w:tr>
    </w:tbl>
    <w:p w:rsidR="00000000" w:rsidDel="00000000" w:rsidP="00000000" w:rsidRDefault="00000000" w:rsidRPr="00000000" w14:paraId="0000003A">
      <w:pPr>
        <w:rPr/>
      </w:pPr>
      <w:r w:rsidDel="00000000" w:rsidR="00000000" w:rsidRPr="00000000">
        <w:rPr>
          <w:rtl w:val="0"/>
        </w:rPr>
        <w:t xml:space="preserve">Who did Jesus first appear to for salvation? The Jews or the Gentiles?</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before="0" w:line="240" w:lineRule="auto"/>
              <w:rPr>
                <w:color w:val="ff0000"/>
              </w:rPr>
            </w:pPr>
            <w:r w:rsidDel="00000000" w:rsidR="00000000" w:rsidRPr="00000000">
              <w:rPr>
                <w:color w:val="ff0000"/>
                <w:rtl w:val="0"/>
              </w:rPr>
              <w:t xml:space="preserve">The Jews. </w:t>
            </w:r>
          </w:p>
        </w:tc>
      </w:tr>
    </w:tbl>
    <w:p w:rsidR="00000000" w:rsidDel="00000000" w:rsidP="00000000" w:rsidRDefault="00000000" w:rsidRPr="00000000" w14:paraId="0000003C">
      <w:pPr>
        <w:rPr/>
      </w:pPr>
      <w:r w:rsidDel="00000000" w:rsidR="00000000" w:rsidRPr="00000000">
        <w:rPr>
          <w:rtl w:val="0"/>
        </w:rPr>
        <w:t xml:space="preserve">Can you think of any significance as to why Jesus was performing so many miracles during His first appearance?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rPr>
                <w:color w:val="ff0000"/>
              </w:rPr>
            </w:pPr>
            <w:r w:rsidDel="00000000" w:rsidR="00000000" w:rsidRPr="00000000">
              <w:rPr>
                <w:color w:val="ff0000"/>
                <w:rtl w:val="0"/>
              </w:rPr>
              <w:t xml:space="preserve">The Jews thought in terms of signs and miracles. Therefore, Jesus was approaching them in the way they would best receive it: through signs and miracles!</w:t>
            </w:r>
          </w:p>
        </w:tc>
      </w:tr>
    </w:tbl>
    <w:p w:rsidR="00000000" w:rsidDel="00000000" w:rsidP="00000000" w:rsidRDefault="00000000" w:rsidRPr="00000000" w14:paraId="0000003E">
      <w:pPr>
        <w:pStyle w:val="Heading2"/>
        <w:rPr/>
      </w:pPr>
      <w:bookmarkStart w:colFirst="0" w:colLast="0" w:name="_exd8wvgrvcr" w:id="8"/>
      <w:bookmarkEnd w:id="8"/>
      <w:r w:rsidDel="00000000" w:rsidR="00000000" w:rsidRPr="00000000">
        <w:rPr>
          <w:rtl w:val="0"/>
        </w:rPr>
        <w:t xml:space="preserve">Read Exodus 13:21-22, Exodus 14:21-31, Exodus 16:4-22</w:t>
      </w:r>
    </w:p>
    <w:p w:rsidR="00000000" w:rsidDel="00000000" w:rsidP="00000000" w:rsidRDefault="00000000" w:rsidRPr="00000000" w14:paraId="0000003F">
      <w:pPr>
        <w:rPr/>
      </w:pPr>
      <w:r w:rsidDel="00000000" w:rsidR="00000000" w:rsidRPr="00000000">
        <w:rPr>
          <w:rtl w:val="0"/>
        </w:rPr>
        <w:t xml:space="preserve">These are some of the stories that are ingrained in Israel’s history, their DNA. Describe briefly what their relationship with God is here.</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before="0" w:line="240" w:lineRule="auto"/>
              <w:rPr>
                <w:color w:val="ff0000"/>
              </w:rPr>
            </w:pPr>
            <w:r w:rsidDel="00000000" w:rsidR="00000000" w:rsidRPr="00000000">
              <w:rPr>
                <w:color w:val="ff0000"/>
                <w:rtl w:val="0"/>
              </w:rPr>
              <w:t xml:space="preserve">Israel experienced first hand crazy amazing miracles straight from God. The plagues, the sea parting, the manna from Heaven… Their history is dripping with first hand encounters with God that we could only imagine. Their relationship, therefore, seems to be one of supernatural give-and-take. They expect the signs and the miracles, and God gives them the signs and the miracles. That is how He communicates and deals with them. Even in today’s modern day accounts: Israel’s success in the War of 1967 is attributed directly to the supernatural intervention by God. </w:t>
            </w:r>
          </w:p>
        </w:tc>
      </w:tr>
    </w:tbl>
    <w:p w:rsidR="00000000" w:rsidDel="00000000" w:rsidP="00000000" w:rsidRDefault="00000000" w:rsidRPr="00000000" w14:paraId="00000041">
      <w:pPr>
        <w:rPr/>
      </w:pPr>
      <w:r w:rsidDel="00000000" w:rsidR="00000000" w:rsidRPr="00000000">
        <w:rPr>
          <w:rtl w:val="0"/>
        </w:rPr>
        <w:t xml:space="preserve">Now, why do you think the Jews were asking Jesus for signs?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color w:val="ff0000"/>
              </w:rPr>
            </w:pPr>
            <w:r w:rsidDel="00000000" w:rsidR="00000000" w:rsidRPr="00000000">
              <w:rPr>
                <w:color w:val="ff0000"/>
                <w:rtl w:val="0"/>
              </w:rPr>
              <w:t xml:space="preserve">The Jews expect God to speak to them in this way. Therefore, if Jesus was the Messiah, He would also speak to them in this way.</w:t>
            </w:r>
          </w:p>
        </w:tc>
      </w:tr>
    </w:tbl>
    <w:p w:rsidR="00000000" w:rsidDel="00000000" w:rsidP="00000000" w:rsidRDefault="00000000" w:rsidRPr="00000000" w14:paraId="00000043">
      <w:pPr>
        <w:rPr/>
      </w:pPr>
      <w:r w:rsidDel="00000000" w:rsidR="00000000" w:rsidRPr="00000000">
        <w:rPr>
          <w:rtl w:val="0"/>
        </w:rPr>
        <w:t xml:space="preserve">Think about the language of the ancient Jewish people: Hebrew. We’ve already dug deeper into Hebrew in previous studies. Think back to Daniel 9:27 where we studied the word “covenant” and “cut” and “confirm.” How many different meanings did we derive from a single word? How would you then describe how the Hebrew language works?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before="0" w:line="240" w:lineRule="auto"/>
              <w:rPr>
                <w:color w:val="ff0000"/>
              </w:rPr>
            </w:pPr>
            <w:r w:rsidDel="00000000" w:rsidR="00000000" w:rsidRPr="00000000">
              <w:rPr>
                <w:color w:val="ff0000"/>
                <w:rtl w:val="0"/>
              </w:rPr>
              <w:t xml:space="preserve">The Hebrew language is complex and layered. Unlike our English words which tend to have one, maybe two meanings at most, and it’s pretty straightforward. Hebrew words have many different meanings that can take a single sentence and create multiple interpretations and ideas. </w:t>
            </w:r>
          </w:p>
        </w:tc>
      </w:tr>
    </w:tbl>
    <w:p w:rsidR="00000000" w:rsidDel="00000000" w:rsidP="00000000" w:rsidRDefault="00000000" w:rsidRPr="00000000" w14:paraId="00000045">
      <w:pPr>
        <w:rPr/>
      </w:pPr>
      <w:r w:rsidDel="00000000" w:rsidR="00000000" w:rsidRPr="00000000">
        <w:rPr>
          <w:rtl w:val="0"/>
        </w:rPr>
        <w:t xml:space="preserve">Use some words to describe Jewish thinking and the Hebrew language.</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Supernatural</w:t>
            </w:r>
          </w:p>
          <w:p w:rsidR="00000000" w:rsidDel="00000000" w:rsidP="00000000" w:rsidRDefault="00000000" w:rsidRPr="00000000" w14:paraId="00000047">
            <w:pPr>
              <w:widowControl w:val="0"/>
              <w:numPr>
                <w:ilvl w:val="0"/>
                <w:numId w:val="3"/>
              </w:numPr>
              <w:spacing w:after="0" w:before="0" w:line="240" w:lineRule="auto"/>
              <w:ind w:left="720" w:hanging="360"/>
              <w:rPr>
                <w:color w:val="ff0000"/>
                <w:u w:val="none"/>
              </w:rPr>
            </w:pPr>
            <w:r w:rsidDel="00000000" w:rsidR="00000000" w:rsidRPr="00000000">
              <w:rPr>
                <w:color w:val="ff0000"/>
                <w:rtl w:val="0"/>
              </w:rPr>
              <w:t xml:space="preserve">Signs</w:t>
            </w:r>
          </w:p>
          <w:p w:rsidR="00000000" w:rsidDel="00000000" w:rsidP="00000000" w:rsidRDefault="00000000" w:rsidRPr="00000000" w14:paraId="00000048">
            <w:pPr>
              <w:widowControl w:val="0"/>
              <w:numPr>
                <w:ilvl w:val="0"/>
                <w:numId w:val="3"/>
              </w:numPr>
              <w:spacing w:after="0" w:before="0" w:line="240" w:lineRule="auto"/>
              <w:ind w:left="720" w:hanging="360"/>
              <w:rPr>
                <w:color w:val="ff0000"/>
                <w:u w:val="none"/>
              </w:rPr>
            </w:pPr>
            <w:r w:rsidDel="00000000" w:rsidR="00000000" w:rsidRPr="00000000">
              <w:rPr>
                <w:color w:val="ff0000"/>
                <w:rtl w:val="0"/>
              </w:rPr>
              <w:t xml:space="preserve">Miracles</w:t>
            </w:r>
          </w:p>
          <w:p w:rsidR="00000000" w:rsidDel="00000000" w:rsidP="00000000" w:rsidRDefault="00000000" w:rsidRPr="00000000" w14:paraId="00000049">
            <w:pPr>
              <w:widowControl w:val="0"/>
              <w:numPr>
                <w:ilvl w:val="0"/>
                <w:numId w:val="3"/>
              </w:numPr>
              <w:spacing w:after="0" w:before="0" w:line="240" w:lineRule="auto"/>
              <w:ind w:left="720" w:hanging="360"/>
              <w:rPr>
                <w:color w:val="ff0000"/>
                <w:u w:val="none"/>
              </w:rPr>
            </w:pPr>
            <w:r w:rsidDel="00000000" w:rsidR="00000000" w:rsidRPr="00000000">
              <w:rPr>
                <w:color w:val="ff0000"/>
                <w:rtl w:val="0"/>
              </w:rPr>
              <w:t xml:space="preserve">Layered</w:t>
            </w:r>
          </w:p>
          <w:p w:rsidR="00000000" w:rsidDel="00000000" w:rsidP="00000000" w:rsidRDefault="00000000" w:rsidRPr="00000000" w14:paraId="0000004A">
            <w:pPr>
              <w:widowControl w:val="0"/>
              <w:numPr>
                <w:ilvl w:val="0"/>
                <w:numId w:val="3"/>
              </w:numPr>
              <w:spacing w:after="0" w:before="0" w:line="240" w:lineRule="auto"/>
              <w:ind w:left="720" w:hanging="360"/>
              <w:rPr>
                <w:color w:val="ff0000"/>
                <w:u w:val="none"/>
              </w:rPr>
            </w:pPr>
            <w:r w:rsidDel="00000000" w:rsidR="00000000" w:rsidRPr="00000000">
              <w:rPr>
                <w:color w:val="ff0000"/>
                <w:rtl w:val="0"/>
              </w:rPr>
              <w:t xml:space="preserve">Intricate</w:t>
            </w:r>
          </w:p>
          <w:p w:rsidR="00000000" w:rsidDel="00000000" w:rsidP="00000000" w:rsidRDefault="00000000" w:rsidRPr="00000000" w14:paraId="0000004B">
            <w:pPr>
              <w:widowControl w:val="0"/>
              <w:numPr>
                <w:ilvl w:val="0"/>
                <w:numId w:val="3"/>
              </w:numPr>
              <w:spacing w:after="0" w:before="0" w:line="240" w:lineRule="auto"/>
              <w:ind w:left="720" w:hanging="360"/>
              <w:rPr>
                <w:color w:val="ff0000"/>
                <w:u w:val="none"/>
              </w:rPr>
            </w:pPr>
            <w:r w:rsidDel="00000000" w:rsidR="00000000" w:rsidRPr="00000000">
              <w:rPr>
                <w:color w:val="ff0000"/>
                <w:rtl w:val="0"/>
              </w:rPr>
              <w:t xml:space="preserve">Interrelated</w:t>
            </w:r>
          </w:p>
        </w:tc>
      </w:tr>
    </w:tbl>
    <w:p w:rsidR="00000000" w:rsidDel="00000000" w:rsidP="00000000" w:rsidRDefault="00000000" w:rsidRPr="00000000" w14:paraId="0000004C">
      <w:pPr>
        <w:rPr/>
      </w:pPr>
      <w:r w:rsidDel="00000000" w:rsidR="00000000" w:rsidRPr="00000000">
        <w:rPr>
          <w:rtl w:val="0"/>
        </w:rPr>
        <w:t xml:space="preserve">In contrast, let’s explore how we, the Gentiles were given information. </w:t>
      </w:r>
    </w:p>
    <w:p w:rsidR="00000000" w:rsidDel="00000000" w:rsidP="00000000" w:rsidRDefault="00000000" w:rsidRPr="00000000" w14:paraId="0000004D">
      <w:pPr>
        <w:pStyle w:val="Heading2"/>
        <w:rPr/>
      </w:pPr>
      <w:bookmarkStart w:colFirst="0" w:colLast="0" w:name="_opydv81exc4v" w:id="9"/>
      <w:bookmarkEnd w:id="9"/>
      <w:r w:rsidDel="00000000" w:rsidR="00000000" w:rsidRPr="00000000">
        <w:rPr>
          <w:rtl w:val="0"/>
        </w:rPr>
        <w:t xml:space="preserve">Skim Colossians</w:t>
      </w:r>
    </w:p>
    <w:p w:rsidR="00000000" w:rsidDel="00000000" w:rsidP="00000000" w:rsidRDefault="00000000" w:rsidRPr="00000000" w14:paraId="0000004E">
      <w:pPr>
        <w:rPr/>
      </w:pPr>
      <w:r w:rsidDel="00000000" w:rsidR="00000000" w:rsidRPr="00000000">
        <w:rPr>
          <w:rtl w:val="0"/>
        </w:rPr>
        <w:t xml:space="preserve">If you had to organize this into an outline, would it be easy or hard? Why?</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color w:val="ff0000"/>
              </w:rPr>
            </w:pPr>
            <w:r w:rsidDel="00000000" w:rsidR="00000000" w:rsidRPr="00000000">
              <w:rPr>
                <w:color w:val="ff0000"/>
                <w:rtl w:val="0"/>
              </w:rPr>
              <w:t xml:space="preserve">Easy, because it’s laid out in a very neat, logical, orderly manner. It has an introduction, a body, and a conclusion. It’s chronological and straightforward. </w:t>
            </w:r>
          </w:p>
        </w:tc>
      </w:tr>
    </w:tbl>
    <w:p w:rsidR="00000000" w:rsidDel="00000000" w:rsidP="00000000" w:rsidRDefault="00000000" w:rsidRPr="00000000" w14:paraId="00000050">
      <w:pPr>
        <w:rPr/>
      </w:pPr>
      <w:r w:rsidDel="00000000" w:rsidR="00000000" w:rsidRPr="00000000">
        <w:rPr>
          <w:rtl w:val="0"/>
        </w:rPr>
        <w:t xml:space="preserve">Does Paul’s writing style remind you of anything you learned in grade school?</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color w:val="ff0000"/>
              </w:rPr>
            </w:pPr>
            <w:r w:rsidDel="00000000" w:rsidR="00000000" w:rsidRPr="00000000">
              <w:rPr>
                <w:color w:val="ff0000"/>
                <w:rtl w:val="0"/>
              </w:rPr>
              <w:t xml:space="preserve">Yes. Writing our first essays, we were taught to have a beginning, middle, and an end, with a thesis statement and the body paragraphs supporting that thesis statement. Paul has a similar way of writing. </w:t>
            </w:r>
          </w:p>
        </w:tc>
      </w:tr>
    </w:tbl>
    <w:p w:rsidR="00000000" w:rsidDel="00000000" w:rsidP="00000000" w:rsidRDefault="00000000" w:rsidRPr="00000000" w14:paraId="00000052">
      <w:pPr>
        <w:rPr/>
      </w:pPr>
      <w:r w:rsidDel="00000000" w:rsidR="00000000" w:rsidRPr="00000000">
        <w:rPr>
          <w:rtl w:val="0"/>
        </w:rPr>
        <w:t xml:space="preserve">Paul’s writing follows a logical progression with carefully crafted arguments, typically with three common parts, 1) a greeting, 2) the body and 3) the closing. He knows his audience: the Gentiles. He’s writing in a way that would be most beneficial to their understanding. </w:t>
      </w:r>
    </w:p>
    <w:p w:rsidR="00000000" w:rsidDel="00000000" w:rsidP="00000000" w:rsidRDefault="00000000" w:rsidRPr="00000000" w14:paraId="00000053">
      <w:pPr>
        <w:pStyle w:val="Heading2"/>
        <w:rPr/>
      </w:pPr>
      <w:bookmarkStart w:colFirst="0" w:colLast="0" w:name="_5iknmalxnfmg" w:id="10"/>
      <w:bookmarkEnd w:id="10"/>
      <w:r w:rsidDel="00000000" w:rsidR="00000000" w:rsidRPr="00000000">
        <w:rPr>
          <w:rtl w:val="0"/>
        </w:rPr>
        <w:t xml:space="preserve">Read Galatians 3</w:t>
      </w:r>
    </w:p>
    <w:p w:rsidR="00000000" w:rsidDel="00000000" w:rsidP="00000000" w:rsidRDefault="00000000" w:rsidRPr="00000000" w14:paraId="00000054">
      <w:pPr>
        <w:rPr/>
      </w:pPr>
      <w:r w:rsidDel="00000000" w:rsidR="00000000" w:rsidRPr="00000000">
        <w:rPr>
          <w:rtl w:val="0"/>
        </w:rPr>
        <w:t xml:space="preserve">Do you notice anything interesting about how Paul is writing here? Describe how he is using questions in this chapter.</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after="0" w:before="0" w:line="240" w:lineRule="auto"/>
              <w:rPr>
                <w:color w:val="ff0000"/>
              </w:rPr>
            </w:pPr>
            <w:r w:rsidDel="00000000" w:rsidR="00000000" w:rsidRPr="00000000">
              <w:rPr>
                <w:color w:val="ff0000"/>
                <w:rtl w:val="0"/>
              </w:rPr>
              <w:t xml:space="preserve">Paul is asking a lot of questions. At first they seem rhetorical, they might be addressing common arguments that people bring up, and then he’s addressing it with logic. It almost feels like a debate. He’s addressing each problem one by one in a logical manner. He asks a questions, has the person think, then answers it. </w:t>
            </w:r>
          </w:p>
        </w:tc>
      </w:tr>
    </w:tbl>
    <w:p w:rsidR="00000000" w:rsidDel="00000000" w:rsidP="00000000" w:rsidRDefault="00000000" w:rsidRPr="00000000" w14:paraId="00000056">
      <w:pPr>
        <w:rPr/>
      </w:pPr>
      <w:r w:rsidDel="00000000" w:rsidR="00000000" w:rsidRPr="00000000">
        <w:rPr>
          <w:rtl w:val="0"/>
        </w:rPr>
        <w:t xml:space="preserve">Ethos, Pathos, and Logos are three strategies commonly employed when attempting to persuade a reader.</w:t>
      </w:r>
    </w:p>
    <w:p w:rsidR="00000000" w:rsidDel="00000000" w:rsidP="00000000" w:rsidRDefault="00000000" w:rsidRPr="00000000" w14:paraId="00000057">
      <w:pPr>
        <w:rPr/>
      </w:pPr>
      <w:r w:rsidDel="00000000" w:rsidR="00000000" w:rsidRPr="00000000">
        <w:rPr>
          <w:b w:val="1"/>
          <w:bCs w:val="1"/>
          <w:rtl w:val="0"/>
        </w:rPr>
        <w:t xml:space="preserve">Pathos</w:t>
      </w:r>
      <w:r w:rsidDel="00000000" w:rsidR="00000000" w:rsidRPr="00000000">
        <w:rPr>
          <w:rtl w:val="0"/>
        </w:rPr>
        <w:t xml:space="preserve">, or the appeal to emotion, means to persuade an audience by purposely evoking certain emotions to make them feel the way the author wants them to feel. Authors make deliberate word choices, use meaningful language, and use examples and stories that evoke emotion. Authors can desire a range of emotional responses, including sympathy, anger, frustration, or even amusement.</w:t>
      </w:r>
    </w:p>
    <w:p w:rsidR="00000000" w:rsidDel="00000000" w:rsidP="00000000" w:rsidRDefault="00000000" w:rsidRPr="00000000" w14:paraId="00000058">
      <w:pPr>
        <w:rPr/>
      </w:pPr>
      <w:r w:rsidDel="00000000" w:rsidR="00000000" w:rsidRPr="00000000">
        <w:rPr>
          <w:b w:val="1"/>
          <w:bCs w:val="1"/>
          <w:rtl w:val="0"/>
        </w:rPr>
        <w:t xml:space="preserve">Logos</w:t>
      </w:r>
      <w:r w:rsidDel="00000000" w:rsidR="00000000" w:rsidRPr="00000000">
        <w:rPr>
          <w:rtl w:val="0"/>
        </w:rPr>
        <w:t xml:space="preserve">, or the appeal to logic, means to appeal to the audiences’ sense of reason or logic. To use logos, the author makes clear, logical connections between ideas, and includes the use of facts and statistics. Using historical and literal analogies to make a logical argument is another strategy. There should be no holes in the argument, also known as logical fallacies, which are unclear or wrong assumptions or connections between ideas.</w:t>
      </w:r>
    </w:p>
    <w:p w:rsidR="00000000" w:rsidDel="00000000" w:rsidP="00000000" w:rsidRDefault="00000000" w:rsidRPr="00000000" w14:paraId="00000059">
      <w:pPr>
        <w:rPr/>
      </w:pPr>
      <w:r w:rsidDel="00000000" w:rsidR="00000000" w:rsidRPr="00000000">
        <w:rPr>
          <w:b w:val="1"/>
          <w:bCs w:val="1"/>
          <w:rtl w:val="0"/>
        </w:rPr>
        <w:t xml:space="preserve">Ethos </w:t>
      </w:r>
      <w:r w:rsidDel="00000000" w:rsidR="00000000" w:rsidRPr="00000000">
        <w:rPr>
          <w:rtl w:val="0"/>
        </w:rPr>
        <w:t xml:space="preserve">is used to convey the writer’s credibility and authority. When evaluating a piece of writing, the reader must know if the writer is qualified to comment on this issue. The writer can communicate their authority by using credible sources; choosing appropriate language; demonstrating that they have fairly examined the issue (by considering the counterargument); introducing their own professional, academic or authorial credentials; introducing their own personal experience with the issue; and using correct grammar and syntax.</w:t>
      </w:r>
    </w:p>
    <w:p w:rsidR="00000000" w:rsidDel="00000000" w:rsidP="00000000" w:rsidRDefault="00000000" w:rsidRPr="00000000" w14:paraId="0000005A">
      <w:pPr>
        <w:rPr/>
      </w:pPr>
      <w:r w:rsidDel="00000000" w:rsidR="00000000" w:rsidRPr="00000000">
        <w:rPr>
          <w:rtl w:val="0"/>
        </w:rPr>
        <w:t xml:space="preserve">Which of these techniques does Paul generally use in his writings? What does that tell you about how Gentiles think?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rPr>
                <w:color w:val="ff0000"/>
              </w:rPr>
            </w:pPr>
            <w:r w:rsidDel="00000000" w:rsidR="00000000" w:rsidRPr="00000000">
              <w:rPr>
                <w:color w:val="ff0000"/>
                <w:rtl w:val="0"/>
              </w:rPr>
              <w:t xml:space="preserve">Paul uses Logos a lot, he appeals to logic. That means Gentiles are generally logical and need to approach things from a rational mindset with evidence and thoughtfulness. </w:t>
            </w:r>
          </w:p>
        </w:tc>
      </w:tr>
    </w:tbl>
    <w:p w:rsidR="00000000" w:rsidDel="00000000" w:rsidP="00000000" w:rsidRDefault="00000000" w:rsidRPr="00000000" w14:paraId="0000005C">
      <w:pPr>
        <w:rPr/>
      </w:pPr>
      <w:r w:rsidDel="00000000" w:rsidR="00000000" w:rsidRPr="00000000">
        <w:rPr>
          <w:rtl w:val="0"/>
        </w:rPr>
        <w:t xml:space="preserve">How do Jews and Gentiles think differently? How would a Gentile react to signs and miracles? How would a Jew react to logic and debate?</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rPr>
                <w:color w:val="ff0000"/>
              </w:rPr>
            </w:pPr>
            <w:r w:rsidDel="00000000" w:rsidR="00000000" w:rsidRPr="00000000">
              <w:rPr>
                <w:color w:val="ff0000"/>
                <w:rtl w:val="0"/>
              </w:rPr>
              <w:t xml:space="preserve">Gentiles would not like the signs and miracles because they are so much in their own head. They would think, they would rationalize, they would explain it away. We see this today with people making scientific explanations for literally everything and anything just to prove that God doesn’t exist and miracles are not a thing. </w:t>
            </w:r>
          </w:p>
          <w:p w:rsidR="00000000" w:rsidDel="00000000" w:rsidP="00000000" w:rsidRDefault="00000000" w:rsidRPr="00000000" w14:paraId="0000005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F">
            <w:pPr>
              <w:widowControl w:val="0"/>
              <w:spacing w:after="0" w:before="0" w:line="240" w:lineRule="auto"/>
              <w:rPr>
                <w:color w:val="ff0000"/>
              </w:rPr>
            </w:pPr>
            <w:r w:rsidDel="00000000" w:rsidR="00000000" w:rsidRPr="00000000">
              <w:rPr>
                <w:color w:val="ff0000"/>
                <w:rtl w:val="0"/>
              </w:rPr>
              <w:t xml:space="preserve">Jews require signs and miracles to believe. If you approach them with logic, it won’t make sense, and it will not disprove the supernatural experiences they had in a way that makes them disbelieve. You would need another sign to overrule an existing one. You can’t use logic to beat a miracle. </w:t>
            </w:r>
          </w:p>
        </w:tc>
      </w:tr>
    </w:tbl>
    <w:p w:rsidR="00000000" w:rsidDel="00000000" w:rsidP="00000000" w:rsidRDefault="00000000" w:rsidRPr="00000000" w14:paraId="00000060">
      <w:pPr>
        <w:rPr/>
      </w:pPr>
      <w:r w:rsidDel="00000000" w:rsidR="00000000" w:rsidRPr="00000000">
        <w:rPr>
          <w:rtl w:val="0"/>
        </w:rPr>
        <w:t xml:space="preserve">Generally speaking, here is the main differences for how Jews and Gentiles think: </w:t>
      </w:r>
    </w:p>
    <w:p w:rsidR="00000000" w:rsidDel="00000000" w:rsidP="00000000" w:rsidRDefault="00000000" w:rsidRPr="00000000" w14:paraId="00000061">
      <w:pPr>
        <w:rPr/>
      </w:pPr>
      <w:r w:rsidDel="00000000" w:rsidR="00000000" w:rsidRPr="00000000">
        <w:rPr>
          <w:rtl w:val="0"/>
        </w:rPr>
      </w:r>
    </w:p>
    <w:tbl>
      <w:tblPr>
        <w:tblStyle w:val="Table29"/>
        <w:tblW w:w="100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5000"/>
        <w:gridCol w:w="5000"/>
        <w:tblGridChange w:id="0">
          <w:tblGrid>
            <w:gridCol w:w="5000"/>
            <w:gridCol w:w="50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Jews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Gentiles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Signs</w:t>
            </w:r>
          </w:p>
          <w:p w:rsidR="00000000" w:rsidDel="00000000" w:rsidP="00000000" w:rsidRDefault="00000000" w:rsidRPr="00000000" w14:paraId="0000006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Miracles</w:t>
            </w:r>
          </w:p>
          <w:p w:rsidR="00000000" w:rsidDel="00000000" w:rsidP="00000000" w:rsidRDefault="00000000" w:rsidRPr="00000000" w14:paraId="0000006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Experiences</w:t>
            </w:r>
          </w:p>
          <w:p w:rsidR="00000000" w:rsidDel="00000000" w:rsidP="00000000" w:rsidRDefault="00000000" w:rsidRPr="00000000" w14:paraId="0000006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Emotions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Logic</w:t>
            </w:r>
          </w:p>
          <w:p w:rsidR="00000000" w:rsidDel="00000000" w:rsidP="00000000" w:rsidRDefault="00000000" w:rsidRPr="00000000" w14:paraId="0000006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Orderly</w:t>
            </w:r>
          </w:p>
          <w:p w:rsidR="00000000" w:rsidDel="00000000" w:rsidP="00000000" w:rsidRDefault="00000000" w:rsidRPr="00000000" w14:paraId="0000006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Ideas</w:t>
            </w:r>
          </w:p>
          <w:p w:rsidR="00000000" w:rsidDel="00000000" w:rsidP="00000000" w:rsidRDefault="00000000" w:rsidRPr="00000000" w14:paraId="0000006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Rationality</w:t>
            </w:r>
          </w:p>
          <w:p w:rsidR="00000000" w:rsidDel="00000000" w:rsidP="00000000" w:rsidRDefault="00000000" w:rsidRPr="00000000" w14:paraId="0000006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Debate</w:t>
            </w:r>
          </w:p>
        </w:tc>
      </w:tr>
    </w:tbl>
    <w:p w:rsidR="00000000" w:rsidDel="00000000" w:rsidP="00000000" w:rsidRDefault="00000000" w:rsidRPr="00000000" w14:paraId="0000006D">
      <w:pPr>
        <w:rPr/>
      </w:pPr>
      <w:r w:rsidDel="00000000" w:rsidR="00000000" w:rsidRPr="00000000">
        <w:rPr>
          <w:rtl w:val="0"/>
        </w:rPr>
        <w:t xml:space="preserve">Hebraic style tends to be cyclical and layered. Greek style is straightforward and chronological. Can you see how these two thinking styles alone may change the way we look at things?  </w:t>
      </w:r>
    </w:p>
    <w:p w:rsidR="00000000" w:rsidDel="00000000" w:rsidP="00000000" w:rsidRDefault="00000000" w:rsidRPr="00000000" w14:paraId="0000006E">
      <w:pPr>
        <w:pStyle w:val="Heading1"/>
        <w:rPr/>
      </w:pPr>
      <w:bookmarkStart w:colFirst="0" w:colLast="0" w:name="_pwco49l5f8e3" w:id="11"/>
      <w:bookmarkEnd w:id="11"/>
      <w:r w:rsidDel="00000000" w:rsidR="00000000" w:rsidRPr="00000000">
        <w:rPr>
          <w:rtl w:val="0"/>
        </w:rPr>
        <w:t xml:space="preserve">The God of Cycles</w:t>
      </w:r>
    </w:p>
    <w:p w:rsidR="00000000" w:rsidDel="00000000" w:rsidP="00000000" w:rsidRDefault="00000000" w:rsidRPr="00000000" w14:paraId="0000006F">
      <w:pPr>
        <w:rPr/>
      </w:pPr>
      <w:r w:rsidDel="00000000" w:rsidR="00000000" w:rsidRPr="00000000">
        <w:rPr>
          <w:rtl w:val="0"/>
        </w:rPr>
        <w:t xml:space="preserve">So we know more about how God may work by examining how the Jews interacted with Him. Let’s look more into how else He may think.</w:t>
      </w:r>
    </w:p>
    <w:p w:rsidR="00000000" w:rsidDel="00000000" w:rsidP="00000000" w:rsidRDefault="00000000" w:rsidRPr="00000000" w14:paraId="00000070">
      <w:pPr>
        <w:pStyle w:val="Heading2"/>
        <w:rPr/>
      </w:pPr>
      <w:bookmarkStart w:colFirst="0" w:colLast="0" w:name="_c1yrln93s8te" w:id="12"/>
      <w:bookmarkEnd w:id="12"/>
      <w:r w:rsidDel="00000000" w:rsidR="00000000" w:rsidRPr="00000000">
        <w:rPr>
          <w:rtl w:val="0"/>
        </w:rPr>
        <w:t xml:space="preserve">Read Genesis 1:14-19</w:t>
      </w:r>
    </w:p>
    <w:p w:rsidR="00000000" w:rsidDel="00000000" w:rsidP="00000000" w:rsidRDefault="00000000" w:rsidRPr="00000000" w14:paraId="00000071">
      <w:pPr>
        <w:rPr/>
      </w:pPr>
      <w:r w:rsidDel="00000000" w:rsidR="00000000" w:rsidRPr="00000000">
        <w:rPr>
          <w:rtl w:val="0"/>
        </w:rPr>
        <w:t xml:space="preserve">What did God create on the fourth day?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rPr>
                <w:color w:val="ff0000"/>
              </w:rPr>
            </w:pPr>
            <w:r w:rsidDel="00000000" w:rsidR="00000000" w:rsidRPr="00000000">
              <w:rPr>
                <w:color w:val="ff0000"/>
                <w:rtl w:val="0"/>
              </w:rPr>
              <w:t xml:space="preserve">Stars and seasons, day and night. The cycles of the sky and the earth. </w:t>
            </w:r>
          </w:p>
        </w:tc>
      </w:tr>
    </w:tbl>
    <w:p w:rsidR="00000000" w:rsidDel="00000000" w:rsidP="00000000" w:rsidRDefault="00000000" w:rsidRPr="00000000" w14:paraId="00000073">
      <w:pPr>
        <w:pStyle w:val="Heading2"/>
        <w:rPr/>
      </w:pPr>
      <w:bookmarkStart w:colFirst="0" w:colLast="0" w:name="_h3kzumcaon8f" w:id="13"/>
      <w:bookmarkEnd w:id="13"/>
      <w:r w:rsidDel="00000000" w:rsidR="00000000" w:rsidRPr="00000000">
        <w:rPr>
          <w:rtl w:val="0"/>
        </w:rPr>
        <w:t xml:space="preserve">Read Ezekiel 10:9-12</w:t>
      </w:r>
    </w:p>
    <w:p w:rsidR="00000000" w:rsidDel="00000000" w:rsidP="00000000" w:rsidRDefault="00000000" w:rsidRPr="00000000" w14:paraId="00000074">
      <w:pPr>
        <w:rPr/>
      </w:pPr>
      <w:r w:rsidDel="00000000" w:rsidR="00000000" w:rsidRPr="00000000">
        <w:rPr>
          <w:rtl w:val="0"/>
        </w:rPr>
        <w:t xml:space="preserve">What did Ezekiel see in the Heavenly temple in the presence of the Lord?</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after="0" w:before="0" w:line="240" w:lineRule="auto"/>
              <w:rPr>
                <w:color w:val="ff0000"/>
              </w:rPr>
            </w:pPr>
            <w:r w:rsidDel="00000000" w:rsidR="00000000" w:rsidRPr="00000000">
              <w:rPr>
                <w:color w:val="ff0000"/>
                <w:rtl w:val="0"/>
              </w:rPr>
              <w:t xml:space="preserve">Inside the throne room are wheels within wheels, cycling over and over and over again for their own purposes.</w:t>
            </w:r>
          </w:p>
        </w:tc>
      </w:tr>
    </w:tbl>
    <w:p w:rsidR="00000000" w:rsidDel="00000000" w:rsidP="00000000" w:rsidRDefault="00000000" w:rsidRPr="00000000" w14:paraId="00000076">
      <w:pPr>
        <w:pStyle w:val="Heading2"/>
        <w:rPr/>
      </w:pPr>
      <w:bookmarkStart w:colFirst="0" w:colLast="0" w:name="_w6tw69j71b9" w:id="14"/>
      <w:bookmarkEnd w:id="14"/>
      <w:r w:rsidDel="00000000" w:rsidR="00000000" w:rsidRPr="00000000">
        <w:rPr>
          <w:rtl w:val="0"/>
        </w:rPr>
        <w:t xml:space="preserve">Read Ecclesiastes 1:9, Ecclesiastes 3:1-8, Ecclesiastes 3:15</w:t>
      </w:r>
    </w:p>
    <w:p w:rsidR="00000000" w:rsidDel="00000000" w:rsidP="00000000" w:rsidRDefault="00000000" w:rsidRPr="00000000" w14:paraId="00000077">
      <w:pPr>
        <w:rPr/>
      </w:pPr>
      <w:r w:rsidDel="00000000" w:rsidR="00000000" w:rsidRPr="00000000">
        <w:rPr>
          <w:rtl w:val="0"/>
        </w:rPr>
        <w:t xml:space="preserve">What do all these passages tell us about God? How did He make the world? Is it stagnant? Or something else?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rPr>
                <w:color w:val="ff0000"/>
              </w:rPr>
            </w:pPr>
            <w:r w:rsidDel="00000000" w:rsidR="00000000" w:rsidRPr="00000000">
              <w:rPr>
                <w:color w:val="ff0000"/>
                <w:rtl w:val="0"/>
              </w:rPr>
              <w:t xml:space="preserve">Nothing new is under the sun. Everything repeats over and over. It’s a giant cycle. </w:t>
            </w:r>
          </w:p>
        </w:tc>
      </w:tr>
    </w:tbl>
    <w:p w:rsidR="00000000" w:rsidDel="00000000" w:rsidP="00000000" w:rsidRDefault="00000000" w:rsidRPr="00000000" w14:paraId="00000079">
      <w:pPr>
        <w:rPr/>
      </w:pPr>
      <w:r w:rsidDel="00000000" w:rsidR="00000000" w:rsidRPr="00000000">
        <w:rPr>
          <w:rtl w:val="0"/>
        </w:rPr>
        <w:t xml:space="preserve">God is a God of cycles. Things repeat. When He gives us information, He tells us through things that have already happened. This is like how Jesus fulfilled the feast days during His first appearance, and how those feast days cycled over and over every year to tell us new things that God wants us to know. God repeats and reveals through that repetition.  </w:t>
      </w:r>
    </w:p>
    <w:p w:rsidR="00000000" w:rsidDel="00000000" w:rsidP="00000000" w:rsidRDefault="00000000" w:rsidRPr="00000000" w14:paraId="0000007A">
      <w:pPr>
        <w:pStyle w:val="Heading1"/>
        <w:rPr/>
      </w:pPr>
      <w:bookmarkStart w:colFirst="0" w:colLast="0" w:name="_6h2yljkqcn56" w:id="15"/>
      <w:bookmarkEnd w:id="15"/>
      <w:r w:rsidDel="00000000" w:rsidR="00000000" w:rsidRPr="00000000">
        <w:rPr>
          <w:rtl w:val="0"/>
        </w:rPr>
        <w:t xml:space="preserve">The God of Stories</w:t>
      </w:r>
    </w:p>
    <w:p w:rsidR="00000000" w:rsidDel="00000000" w:rsidP="00000000" w:rsidRDefault="00000000" w:rsidRPr="00000000" w14:paraId="0000007B">
      <w:pPr>
        <w:rPr/>
      </w:pPr>
      <w:r w:rsidDel="00000000" w:rsidR="00000000" w:rsidRPr="00000000">
        <w:rPr>
          <w:rtl w:val="0"/>
        </w:rPr>
        <w:t xml:space="preserve">Finally, let’s look at how Jesus communicated during His time here to get a little bit more information about the Father. We already know that Jesus used signs and miracles to communicate with the Jews. How else did he communicate? </w:t>
      </w:r>
    </w:p>
    <w:p w:rsidR="00000000" w:rsidDel="00000000" w:rsidP="00000000" w:rsidRDefault="00000000" w:rsidRPr="00000000" w14:paraId="0000007C">
      <w:pPr>
        <w:pStyle w:val="Heading2"/>
        <w:rPr/>
      </w:pPr>
      <w:bookmarkStart w:colFirst="0" w:colLast="0" w:name="_sur0h5t8gta" w:id="16"/>
      <w:bookmarkEnd w:id="16"/>
      <w:r w:rsidDel="00000000" w:rsidR="00000000" w:rsidRPr="00000000">
        <w:rPr>
          <w:rtl w:val="0"/>
        </w:rPr>
        <w:t xml:space="preserve">Read Matthew 13:10-17</w:t>
      </w:r>
    </w:p>
    <w:p w:rsidR="00000000" w:rsidDel="00000000" w:rsidP="00000000" w:rsidRDefault="00000000" w:rsidRPr="00000000" w14:paraId="0000007D">
      <w:pPr>
        <w:rPr/>
      </w:pPr>
      <w:r w:rsidDel="00000000" w:rsidR="00000000" w:rsidRPr="00000000">
        <w:rPr>
          <w:rtl w:val="0"/>
        </w:rPr>
        <w:t xml:space="preserve">What did Jesus’ disciples ask Him?</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rPr>
                <w:color w:val="ff0000"/>
              </w:rPr>
            </w:pPr>
            <w:r w:rsidDel="00000000" w:rsidR="00000000" w:rsidRPr="00000000">
              <w:rPr>
                <w:color w:val="ff0000"/>
                <w:rtl w:val="0"/>
              </w:rPr>
              <w:t xml:space="preserve">Why do you speak in parables?</w:t>
            </w:r>
          </w:p>
        </w:tc>
      </w:tr>
    </w:tbl>
    <w:p w:rsidR="00000000" w:rsidDel="00000000" w:rsidP="00000000" w:rsidRDefault="00000000" w:rsidRPr="00000000" w14:paraId="0000007F">
      <w:pPr>
        <w:rPr>
          <w:color w:val="ff0000"/>
        </w:rPr>
      </w:pPr>
      <w:r w:rsidDel="00000000" w:rsidR="00000000" w:rsidRPr="00000000">
        <w:rPr>
          <w:color w:val="ff0000"/>
          <w:rtl w:val="0"/>
        </w:rPr>
        <w:t xml:space="preserve">Ask the group, how do we read parables? How are they structured? How do we learn from them? Is it different from how we traditionally learn? What are parables used for? What information do they give us? Do we learn one thing from a parable, or multiple things?</w:t>
      </w:r>
    </w:p>
    <w:p w:rsidR="00000000" w:rsidDel="00000000" w:rsidP="00000000" w:rsidRDefault="00000000" w:rsidRPr="00000000" w14:paraId="00000080">
      <w:pPr>
        <w:rPr/>
      </w:pPr>
      <w:r w:rsidDel="00000000" w:rsidR="00000000" w:rsidRPr="00000000">
        <w:rPr>
          <w:rtl w:val="0"/>
        </w:rPr>
        <w:t xml:space="preserve">What was Jesus’ response to them?</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after="0" w:before="0" w:line="240" w:lineRule="auto"/>
              <w:rPr>
                <w:color w:val="ff0000"/>
              </w:rPr>
            </w:pPr>
            <w:r w:rsidDel="00000000" w:rsidR="00000000" w:rsidRPr="00000000">
              <w:rPr>
                <w:color w:val="ff0000"/>
                <w:rtl w:val="0"/>
              </w:rPr>
              <w:t xml:space="preserve">The kingdom of heaven is hidden to those who are unworthy to understand. You need something in order to understand and have the truth be revealed to you.</w:t>
            </w:r>
          </w:p>
        </w:tc>
      </w:tr>
    </w:tbl>
    <w:p w:rsidR="00000000" w:rsidDel="00000000" w:rsidP="00000000" w:rsidRDefault="00000000" w:rsidRPr="00000000" w14:paraId="00000082">
      <w:pPr>
        <w:rPr/>
      </w:pPr>
      <w:r w:rsidDel="00000000" w:rsidR="00000000" w:rsidRPr="00000000">
        <w:rPr>
          <w:rtl w:val="0"/>
        </w:rPr>
        <w:t xml:space="preserve">In v12, what does Jesus mean when He says “whoever has” and “whoever does not have.” What is He referring to?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rPr>
                <w:color w:val="ff0000"/>
              </w:rPr>
            </w:pPr>
            <w:r w:rsidDel="00000000" w:rsidR="00000000" w:rsidRPr="00000000">
              <w:rPr>
                <w:color w:val="ff0000"/>
                <w:rtl w:val="0"/>
              </w:rPr>
              <w:t xml:space="preserve">The Holy Spirit, the guidance of God. </w:t>
            </w:r>
          </w:p>
        </w:tc>
      </w:tr>
    </w:tbl>
    <w:p w:rsidR="00000000" w:rsidDel="00000000" w:rsidP="00000000" w:rsidRDefault="00000000" w:rsidRPr="00000000" w14:paraId="00000084">
      <w:pPr>
        <w:pStyle w:val="Heading2"/>
        <w:rPr/>
      </w:pPr>
      <w:bookmarkStart w:colFirst="0" w:colLast="0" w:name="_t2l0sfvql7ds" w:id="17"/>
      <w:bookmarkEnd w:id="17"/>
      <w:r w:rsidDel="00000000" w:rsidR="00000000" w:rsidRPr="00000000">
        <w:rPr>
          <w:rtl w:val="0"/>
        </w:rPr>
        <w:t xml:space="preserve">Read John 14:26</w:t>
      </w:r>
    </w:p>
    <w:p w:rsidR="00000000" w:rsidDel="00000000" w:rsidP="00000000" w:rsidRDefault="00000000" w:rsidRPr="00000000" w14:paraId="00000085">
      <w:pPr>
        <w:rPr/>
      </w:pPr>
      <w:r w:rsidDel="00000000" w:rsidR="00000000" w:rsidRPr="00000000">
        <w:rPr>
          <w:rtl w:val="0"/>
        </w:rPr>
        <w:t xml:space="preserve">Who did Jesus send and for what purpose?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color w:val="ff0000"/>
              </w:rPr>
            </w:pPr>
            <w:r w:rsidDel="00000000" w:rsidR="00000000" w:rsidRPr="00000000">
              <w:rPr>
                <w:color w:val="ff0000"/>
                <w:rtl w:val="0"/>
              </w:rPr>
              <w:t xml:space="preserve">The Holy Spirit to teach us and help us remember.</w:t>
            </w:r>
          </w:p>
        </w:tc>
      </w:tr>
    </w:tbl>
    <w:p w:rsidR="00000000" w:rsidDel="00000000" w:rsidP="00000000" w:rsidRDefault="00000000" w:rsidRPr="00000000" w14:paraId="00000087">
      <w:pPr>
        <w:rPr/>
      </w:pPr>
      <w:r w:rsidDel="00000000" w:rsidR="00000000" w:rsidRPr="00000000">
        <w:rPr>
          <w:rtl w:val="0"/>
        </w:rPr>
        <w:t xml:space="preserve">Knowing all this, what is another way that God communicates with us, and how do we understand what He’s saying?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rPr>
                <w:color w:val="ff0000"/>
              </w:rPr>
            </w:pPr>
            <w:r w:rsidDel="00000000" w:rsidR="00000000" w:rsidRPr="00000000">
              <w:rPr>
                <w:color w:val="ff0000"/>
                <w:rtl w:val="0"/>
              </w:rPr>
              <w:t xml:space="preserve">God uses stories and parables to tell us the truth. And The Holy Spirit deciphers that truth for us. </w:t>
            </w:r>
          </w:p>
        </w:tc>
      </w:tr>
    </w:tbl>
    <w:p w:rsidR="00000000" w:rsidDel="00000000" w:rsidP="00000000" w:rsidRDefault="00000000" w:rsidRPr="00000000" w14:paraId="00000089">
      <w:pPr>
        <w:pStyle w:val="Heading1"/>
        <w:rPr/>
      </w:pPr>
      <w:bookmarkStart w:colFirst="0" w:colLast="0" w:name="_issztucodo25" w:id="18"/>
      <w:bookmarkEnd w:id="18"/>
      <w:r w:rsidDel="00000000" w:rsidR="00000000" w:rsidRPr="00000000">
        <w:rPr>
          <w:rtl w:val="0"/>
        </w:rPr>
        <w:t xml:space="preserve">Summary</w:t>
      </w:r>
    </w:p>
    <w:p w:rsidR="00000000" w:rsidDel="00000000" w:rsidP="00000000" w:rsidRDefault="00000000" w:rsidRPr="00000000" w14:paraId="0000008A">
      <w:pPr>
        <w:rPr/>
      </w:pPr>
      <w:r w:rsidDel="00000000" w:rsidR="00000000" w:rsidRPr="00000000">
        <w:rPr>
          <w:rtl w:val="0"/>
        </w:rPr>
        <w:t xml:space="preserve">Alright, so we learned that God the Father is going to be telling us information through the Book of Revelation. We need to approach it from a Hebraic mindset, because He’s the God of Israel, so we need to understand layered meanings and cyclical story-telling through the signs and visions. We should not approach Revelation logically or through rational debate. We also need to be aware that God teaches us through stories, which are scattered throughout the Bible for our edification and growth. And we must be filled with the Holy Spirit and allow Him to guide us and teach us throughout this entire book. </w:t>
      </w:r>
    </w:p>
    <w:p w:rsidR="00000000" w:rsidDel="00000000" w:rsidP="00000000" w:rsidRDefault="00000000" w:rsidRPr="00000000" w14:paraId="0000008B">
      <w:pPr>
        <w:rPr/>
      </w:pPr>
      <w:r w:rsidDel="00000000" w:rsidR="00000000" w:rsidRPr="00000000">
        <w:rPr>
          <w:rtl w:val="0"/>
        </w:rPr>
        <w:t xml:space="preserve">Revelation is not something we can approach with a seminary degree, with tradition, or with appeals to authority. We must allow God to guide us personally and ask Him constantly to open our hearts and open our eyes for understanding and acceptance of the truth. </w:t>
      </w:r>
    </w:p>
    <w:p w:rsidR="00000000" w:rsidDel="00000000" w:rsidP="00000000" w:rsidRDefault="00000000" w:rsidRPr="00000000" w14:paraId="0000008C">
      <w:pPr>
        <w:rPr/>
      </w:pPr>
      <w:r w:rsidDel="00000000" w:rsidR="00000000" w:rsidRPr="00000000">
        <w:rPr>
          <w:rtl w:val="0"/>
        </w:rPr>
        <w:t xml:space="preserve">If you have time, I would recommend this video on </w:t>
      </w:r>
      <w:hyperlink r:id="rId6">
        <w:r w:rsidDel="00000000" w:rsidR="00000000" w:rsidRPr="00000000">
          <w:rPr>
            <w:color w:val="1155cc"/>
            <w:u w:val="single"/>
            <w:rtl w:val="0"/>
          </w:rPr>
          <w:t xml:space="preserve">Duality</w:t>
        </w:r>
      </w:hyperlink>
      <w:r w:rsidDel="00000000" w:rsidR="00000000" w:rsidRPr="00000000">
        <w:rPr>
          <w:rtl w:val="0"/>
        </w:rPr>
        <w:t xml:space="preserve"> </w:t>
      </w:r>
      <w:r w:rsidDel="00000000" w:rsidR="00000000" w:rsidRPr="00000000">
        <w:rPr>
          <w:rtl w:val="0"/>
        </w:rPr>
        <w:t xml:space="preserve">which gives more advanced insight into how the world thinks and functions. It is an interesting look at our Greek mindsets from a spiritual perspective.</w:t>
      </w:r>
    </w:p>
    <w:p w:rsidR="00000000" w:rsidDel="00000000" w:rsidP="00000000" w:rsidRDefault="00000000" w:rsidRPr="00000000" w14:paraId="0000008D">
      <w:pPr>
        <w:pStyle w:val="Heading1"/>
        <w:ind w:right="990"/>
        <w:rPr/>
      </w:pPr>
      <w:bookmarkStart w:colFirst="0" w:colLast="0" w:name="_kzr50v5gtl84" w:id="19"/>
      <w:bookmarkEnd w:id="19"/>
      <w:r w:rsidDel="00000000" w:rsidR="00000000" w:rsidRPr="00000000">
        <w:rPr>
          <w:rtl w:val="0"/>
        </w:rPr>
        <w:t xml:space="preserve">Final Thoughts</w:t>
      </w:r>
    </w:p>
    <w:p w:rsidR="00000000" w:rsidDel="00000000" w:rsidP="00000000" w:rsidRDefault="00000000" w:rsidRPr="00000000" w14:paraId="0000008E">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0">
      <w:pPr>
        <w:pStyle w:val="Heading1"/>
        <w:ind w:right="990"/>
        <w:rPr/>
      </w:pPr>
      <w:bookmarkStart w:colFirst="0" w:colLast="0" w:name="_uhuyax6d57a" w:id="20"/>
      <w:bookmarkEnd w:id="20"/>
      <w:r w:rsidDel="00000000" w:rsidR="00000000" w:rsidRPr="00000000">
        <w:rPr>
          <w:rtl w:val="0"/>
        </w:rPr>
        <w:t xml:space="preserve">Resources</w:t>
      </w:r>
    </w:p>
    <w:p w:rsidR="00000000" w:rsidDel="00000000" w:rsidP="00000000" w:rsidRDefault="00000000" w:rsidRPr="00000000" w14:paraId="00000091">
      <w:pPr>
        <w:rPr/>
      </w:pPr>
      <w:hyperlink r:id="rId7">
        <w:r w:rsidDel="00000000" w:rsidR="00000000" w:rsidRPr="00000000">
          <w:rPr>
            <w:color w:val="1155cc"/>
            <w:u w:val="single"/>
            <w:rtl w:val="0"/>
          </w:rPr>
          <w:t xml:space="preserve">https://youtube.com/pwmS988KFUk?si=A_lrWt9PtgONhfxj</w:t>
        </w:r>
      </w:hyperlink>
      <w:r w:rsidDel="00000000" w:rsidR="00000000" w:rsidRPr="00000000">
        <w:rPr>
          <w:rtl w:val="0"/>
        </w:rPr>
        <w:t xml:space="preserve"> </w:t>
      </w:r>
    </w:p>
    <w:p w:rsidR="00000000" w:rsidDel="00000000" w:rsidP="00000000" w:rsidRDefault="00000000" w:rsidRPr="00000000" w14:paraId="00000092">
      <w:pPr>
        <w:rPr/>
      </w:pPr>
      <w:hyperlink r:id="rId8">
        <w:r w:rsidDel="00000000" w:rsidR="00000000" w:rsidRPr="00000000">
          <w:rPr>
            <w:color w:val="0000ee"/>
            <w:u w:val="single"/>
            <w:rtl w:val="0"/>
          </w:rPr>
          <w:t xml:space="preserve">The Wisdom of God</w:t>
        </w:r>
      </w:hyperlink>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youtube.com/watch?v=lmJNdf4CXis&amp;t=1s&amp;ab_channel=BrendaWeltner" TargetMode="External"/><Relationship Id="rId7" Type="http://schemas.openxmlformats.org/officeDocument/2006/relationships/hyperlink" Target="https://youtube.com/pwmS988KFUk?si=A_lrWt9PtgONhfxj" TargetMode="External"/><Relationship Id="rId8" Type="http://schemas.openxmlformats.org/officeDocument/2006/relationships/hyperlink" Target="https://www.youtube.com/watch?v=lmJNdf4CXis&amp;t=1s&amp;ab_channel=BrendaWeltner"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